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5-2026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5、1  5、2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刘丽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王妤菡 张轩笛 马宁宇  刘子馨  郭艾然  胡仝羲 彭薇菡  朱柯毅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贺柠曦 任炤星</w:t>
            </w:r>
          </w:p>
        </w:tc>
      </w:tr>
      <w:tr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ind w:left="240" w:hanging="240" w:hangingChars="100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知识掌握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课内知识掌握扎实；学习能力和学习习惯都非常好。学生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思维能力：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英语应用等培优内容上，逻辑推理、迁移应用能力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都非常好，思维活跃。</w:t>
            </w:r>
          </w:p>
          <w:p>
            <w:pPr>
              <w:spacing w:line="360" w:lineRule="auto"/>
              <w:ind w:left="239" w:leftChars="114" w:firstLine="0" w:firstLineChars="0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应试表现：在有一定难度的测验或竞赛中，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稳定发挥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239" w:leftChars="114" w:firstLine="0" w:firstLineChars="0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主动性：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主动探索难题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239" w:leftChars="114" w:firstLine="0" w:firstLineChars="0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效率与规划：作业和复习效率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？有初步的时间管理意识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239" w:leftChars="114" w:firstLine="0" w:firstLineChars="0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总结反思：有错题整理、知识归纳的习惯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239" w:leftChars="114" w:firstLine="0" w:firstLineChars="0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心理与状态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学习兴趣：对挑战性的学习内容感到兴奋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乐于挑战自己。</w:t>
            </w:r>
          </w:p>
          <w:p>
            <w:pPr>
              <w:spacing w:line="360" w:lineRule="auto"/>
              <w:ind w:left="239" w:leftChars="114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抗压能力：面对成绩波动或竞争压力，心态是积极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的，自信的、乐观的。</w:t>
            </w:r>
          </w:p>
        </w:tc>
      </w:tr>
      <w:tr>
        <w:trPr>
          <w:trHeight w:val="1266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强化原版阅读：每日坚持阅读适龄英文原版书、报刊，积累词汇、培养语感。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精听与跟说：利用优质音频/视频材料做精听练习，并模仿跟读，提升听说综合能力。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专项突破与输出：进行语法、读写专项训练，并通过写日记、复述故事等方式主动输出。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培养自主学习：引导使用工具书、归纳错题，鼓励探索英语文化，激发内在动力。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2025-2026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5、1  5、2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刘丽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王梓琪 焦阳辰菥 袁诗怡  阮浩瑞 陈泽雨  李蕊芯 张莫涵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 xml:space="preserve"> 冷垚杰  秦百璇</w:t>
            </w:r>
          </w:p>
        </w:tc>
      </w:tr>
      <w:tr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此部份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英语基础薄弱，常见问题包括：核心词汇量不足，语法概念混淆；听说能力弱，羞于开口；学习兴趣低，缺乏信心与动力。分析需聚焦其具体困难点（如单词记忆、句型理解），观察学习习惯（是否逃避练习），并关注心理状态（是否因挫败感而抵触）。重点在于重建基础与兴趣。</w:t>
            </w:r>
          </w:p>
        </w:tc>
      </w:tr>
      <w:tr>
        <w:trPr>
          <w:trHeight w:val="9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夯实课本基础：紧抓课本单词、句型，确保每日听读背诵，做到滚瓜烂熟。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趣味融入学习：借助英语动画、歌曲、卡片游戏等，在轻松互动中巩固知识，激发兴趣。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高频鼓励与即时反馈：多表扬微小进步，建立自信；及时订正作业错误，搞懂每一个知识点。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简短日常应用：鼓励每天说几句简单英语，或写两三句日记，逐步建立使用习惯。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ODMxYTE0ZTc0ZGU3Y2QwODc3MzYzN2Q1YmNiM2E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A5627EE"/>
    <w:rsid w:val="101747CE"/>
    <w:rsid w:val="152F4368"/>
    <w:rsid w:val="160F7CF5"/>
    <w:rsid w:val="1DD43CFE"/>
    <w:rsid w:val="20D44015"/>
    <w:rsid w:val="21AD0AEE"/>
    <w:rsid w:val="21F04116"/>
    <w:rsid w:val="245C67FB"/>
    <w:rsid w:val="264E5514"/>
    <w:rsid w:val="2B6640B7"/>
    <w:rsid w:val="32A9293D"/>
    <w:rsid w:val="3C1063F2"/>
    <w:rsid w:val="402E5098"/>
    <w:rsid w:val="50862BB0"/>
    <w:rsid w:val="531723BF"/>
    <w:rsid w:val="54CF07A0"/>
    <w:rsid w:val="58E32024"/>
    <w:rsid w:val="59A87812"/>
    <w:rsid w:val="5B93792A"/>
    <w:rsid w:val="614E0C9F"/>
    <w:rsid w:val="61E63A84"/>
    <w:rsid w:val="63E20073"/>
    <w:rsid w:val="64AF3AF4"/>
    <w:rsid w:val="6E9817AB"/>
    <w:rsid w:val="6F2B7E51"/>
    <w:rsid w:val="76E7F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531</Words>
  <Characters>547</Characters>
  <Lines>1</Lines>
  <Paragraphs>1</Paragraphs>
  <TotalTime>28</TotalTime>
  <ScaleCrop>false</ScaleCrop>
  <LinksUpToDate>false</LinksUpToDate>
  <CharactersWithSpaces>593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Kelly</cp:lastModifiedBy>
  <dcterms:modified xsi:type="dcterms:W3CDTF">2026-03-03T10:33:18Z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5A838BEA94F09ADE6E48A669FFF2F6EF_43</vt:lpwstr>
  </property>
</Properties>
</file>